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9" w:rsidRDefault="008D5B44" w:rsidP="000B019B">
      <w:pPr>
        <w:framePr w:wrap="none" w:vAnchor="page" w:hAnchor="page" w:x="1096" w:y="1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"E:\\заявки\\Ел.Ник\\НОК 2021\\media\\image1.jpeg" \* MERGEFORMATINET</w:instrText>
      </w:r>
      <w:r>
        <w:instrText xml:space="preserve"> </w:instrText>
      </w:r>
      <w:r>
        <w:fldChar w:fldCharType="separate"/>
      </w:r>
      <w:r w:rsidR="000B01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75pt;height:528.75pt">
            <v:imagedata r:id="rId7" r:href="rId8"/>
          </v:shape>
        </w:pict>
      </w:r>
      <w:r>
        <w:fldChar w:fldCharType="end"/>
      </w:r>
    </w:p>
    <w:p w:rsidR="00281B29" w:rsidRDefault="00281B29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 w:rsidP="000B019B">
      <w:pPr>
        <w:jc w:val="right"/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tbl>
      <w:tblPr>
        <w:tblpPr w:leftFromText="180" w:rightFromText="180" w:vertAnchor="text" w:horzAnchor="margin" w:tblpXSpec="center" w:tblpY="-50"/>
        <w:tblW w:w="154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762"/>
        <w:gridCol w:w="1620"/>
        <w:gridCol w:w="1875"/>
        <w:gridCol w:w="2801"/>
        <w:gridCol w:w="2854"/>
      </w:tblGrid>
      <w:tr w:rsidR="000B019B" w:rsidRPr="00092D8C" w:rsidTr="000B019B">
        <w:tc>
          <w:tcPr>
            <w:tcW w:w="1545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  <w:t>ПЛАН</w:t>
            </w:r>
          </w:p>
          <w:p w:rsidR="000B019B" w:rsidRPr="000B019B" w:rsidRDefault="000B019B" w:rsidP="000B019B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  <w:t>оценки качества условий оказания услуг</w:t>
            </w:r>
            <w:proofErr w:type="gramEnd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fldChar w:fldCharType="begin"/>
            </w:r>
            <w:r w:rsidRPr="000B019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B019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B019B">
              <w:rPr>
                <w:lang w:val="ru-RU"/>
              </w:rPr>
              <w:instrText>://</w:instrText>
            </w:r>
            <w:r>
              <w:instrText>base</w:instrText>
            </w:r>
            <w:r w:rsidRPr="000B019B">
              <w:rPr>
                <w:lang w:val="ru-RU"/>
              </w:rPr>
              <w:instrText>.</w:instrText>
            </w:r>
            <w:r>
              <w:instrText>garant</w:instrText>
            </w:r>
            <w:r w:rsidRPr="000B019B">
              <w:rPr>
                <w:lang w:val="ru-RU"/>
              </w:rPr>
              <w:instrText>.</w:instrText>
            </w:r>
            <w:r>
              <w:instrText>ru</w:instrText>
            </w:r>
            <w:r w:rsidRPr="000B019B">
              <w:rPr>
                <w:lang w:val="ru-RU"/>
              </w:rPr>
              <w:instrText>/71926294/4</w:instrText>
            </w:r>
            <w:r>
              <w:instrText>f</w:instrText>
            </w:r>
            <w:r w:rsidRPr="000B019B">
              <w:rPr>
                <w:lang w:val="ru-RU"/>
              </w:rPr>
              <w:instrText>75</w:instrText>
            </w:r>
            <w:r>
              <w:instrText>d</w:instrText>
            </w:r>
            <w:r w:rsidRPr="000B019B">
              <w:rPr>
                <w:lang w:val="ru-RU"/>
              </w:rPr>
              <w:instrText>9</w:instrText>
            </w:r>
            <w:r>
              <w:instrText>ff</w:instrText>
            </w:r>
            <w:r w:rsidRPr="000B019B">
              <w:rPr>
                <w:lang w:val="ru-RU"/>
              </w:rPr>
              <w:instrText>23333259</w:instrText>
            </w:r>
            <w:r>
              <w:instrText>f</w:instrText>
            </w:r>
            <w:r w:rsidRPr="000B019B">
              <w:rPr>
                <w:lang w:val="ru-RU"/>
              </w:rPr>
              <w:instrText>2</w:instrText>
            </w:r>
            <w:r>
              <w:instrText>aedf</w:instrText>
            </w:r>
            <w:r w:rsidRPr="000B019B">
              <w:rPr>
                <w:lang w:val="ru-RU"/>
              </w:rPr>
              <w:instrText>1</w:instrText>
            </w:r>
            <w:r>
              <w:instrText>b</w:instrText>
            </w:r>
            <w:r w:rsidRPr="000B019B">
              <w:rPr>
                <w:lang w:val="ru-RU"/>
              </w:rPr>
              <w:instrText>8182</w:instrText>
            </w:r>
            <w:r>
              <w:instrText>ba</w:instrText>
            </w:r>
            <w:r w:rsidRPr="000B019B">
              <w:rPr>
                <w:lang w:val="ru-RU"/>
              </w:rPr>
              <w:instrText>7</w:instrText>
            </w:r>
            <w:r>
              <w:instrText>b</w:instrText>
            </w:r>
            <w:r w:rsidRPr="000B019B">
              <w:rPr>
                <w:lang w:val="ru-RU"/>
              </w:rPr>
              <w:instrText>/" \</w:instrText>
            </w:r>
            <w:r>
              <w:instrText>l</w:instrText>
            </w:r>
            <w:r w:rsidRPr="000B019B">
              <w:rPr>
                <w:lang w:val="ru-RU"/>
              </w:rPr>
              <w:instrText xml:space="preserve"> "</w:instrText>
            </w:r>
            <w:r>
              <w:instrText>block</w:instrText>
            </w:r>
            <w:r w:rsidRPr="000B019B">
              <w:rPr>
                <w:lang w:val="ru-RU"/>
              </w:rPr>
              <w:instrText xml:space="preserve">_2111" </w:instrTex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fldChar w:fldCharType="separate"/>
            </w:r>
            <w:r w:rsidRPr="000B019B">
              <w:rPr>
                <w:rFonts w:ascii="Times New Roman" w:eastAsia="Times New Roman" w:hAnsi="Times New Roman" w:cs="Times New Roman"/>
                <w:color w:val="3272C0"/>
                <w:sz w:val="18"/>
                <w:szCs w:val="18"/>
                <w:vertAlign w:val="superscript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272C0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  <w:p w:rsidR="000B019B" w:rsidRPr="00943BA8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МАДОУ №1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Белоснежка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»</w:t>
            </w:r>
            <w:r w:rsidR="00943BA8"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  <w:t xml:space="preserve"> </w:t>
            </w:r>
            <w:bookmarkStart w:id="0" w:name="_GoBack"/>
            <w:bookmarkEnd w:id="0"/>
          </w:p>
          <w:p w:rsidR="000B019B" w:rsidRPr="00092D8C" w:rsidRDefault="000B019B" w:rsidP="000B019B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 xml:space="preserve"> 2021, 2022, 2023 </w:t>
            </w:r>
            <w:proofErr w:type="spellStart"/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.</w:t>
            </w:r>
          </w:p>
        </w:tc>
      </w:tr>
      <w:tr w:rsidR="000B019B" w:rsidRPr="000B019B" w:rsidTr="000B019B">
        <w:tc>
          <w:tcPr>
            <w:tcW w:w="3544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Недостатки, выявленные в ходе независимой 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оценки качества условий оказания услуг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орган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зацией</w:t>
            </w:r>
          </w:p>
        </w:tc>
        <w:tc>
          <w:tcPr>
            <w:tcW w:w="276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меропр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ятия по устранению н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достатков, выявленных в ходе независимой 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оце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ки качества условий оказания услуг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организац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ей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4741A9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Плановый</w:t>
            </w:r>
            <w:proofErr w:type="spellEnd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proofErr w:type="spellEnd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реализ</w:t>
            </w:r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ятия</w:t>
            </w:r>
            <w:proofErr w:type="spellEnd"/>
          </w:p>
        </w:tc>
        <w:tc>
          <w:tcPr>
            <w:tcW w:w="18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</w:t>
            </w:r>
          </w:p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исполнитель</w:t>
            </w:r>
          </w:p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(с указанием фамилии, им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ни, отчества и должности)</w:t>
            </w:r>
          </w:p>
        </w:tc>
        <w:tc>
          <w:tcPr>
            <w:tcW w:w="565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Сведения о ходе реализации мероприятия</w:t>
            </w:r>
            <w:r w:rsidRPr="004741A9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9" w:anchor="block_2222" w:history="1">
              <w:r w:rsidRPr="000B019B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val="ru-RU" w:eastAsia="ru-RU"/>
                </w:rPr>
                <w:t>2</w:t>
              </w:r>
            </w:hyperlink>
          </w:p>
        </w:tc>
      </w:tr>
      <w:tr w:rsidR="000B019B" w:rsidRPr="004741A9" w:rsidTr="000B019B">
        <w:tc>
          <w:tcPr>
            <w:tcW w:w="354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6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lang w:val="ru-RU"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4741A9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proofErr w:type="spellEnd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proofErr w:type="spellEnd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41A9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  <w:proofErr w:type="spellEnd"/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B019B" w:rsidRPr="000B019B" w:rsidTr="000B019B">
        <w:tc>
          <w:tcPr>
            <w:tcW w:w="15451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I</w:t>
            </w:r>
            <w:r w:rsidRPr="000B019B"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  <w:t>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B019B" w:rsidRPr="000B019B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23. Информация об аннотации к рабочим программам дисциплин (по каждой дисциплине в составе образовательной программы) с приложением их копий (при нал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и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чии)*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Выставить на сайт ДОУ рабочие программы пед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а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гогов с аннотацией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2021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ind w:left="154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Зам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.з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ав.по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ВМР  </w:t>
            </w: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Саврасова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Е.Ю.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B019B" w:rsidRPr="000B019B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48. Информация об объеме образовательной деятельности, финансовое обеспечение которой ос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у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ществляется за счет бюджетных ассигнований федерального бюджета, бюджетов субъектов Росси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й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ской Федерации, местных бюдж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е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тов, по договорам об образовании за счет средств физических и (или) юридических лиц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Выставить на сайт ДОУ данную информацию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Июнь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2020г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Зам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.з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ав.по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ВМР </w:t>
            </w: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Саврасова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Е.Ю.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Выставлено на сайт ДОУ:</w:t>
            </w:r>
          </w:p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hyperlink r:id="rId10" w:history="1">
              <w:r w:rsidRPr="00E93DE8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</w:t>
              </w:r>
              <w:r w:rsidRPr="000B019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val="ru-RU" w:eastAsia="ru-RU"/>
                </w:rPr>
                <w:t>://белоснежка-24.рф/</w:t>
              </w:r>
              <w:r w:rsidRPr="00E93DE8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index</w:t>
              </w:r>
              <w:r w:rsidRPr="000B019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val="ru-RU" w:eastAsia="ru-RU"/>
                </w:rPr>
                <w:t>.</w:t>
              </w:r>
              <w:proofErr w:type="spellStart"/>
              <w:r w:rsidRPr="00E93DE8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php</w:t>
              </w:r>
              <w:proofErr w:type="spellEnd"/>
              <w:r w:rsidRPr="000B019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Pr="00E93DE8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svedeniya</w:t>
              </w:r>
              <w:proofErr w:type="spellEnd"/>
              <w:r w:rsidRPr="000B019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Pr="00E93DE8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finansovo</w:t>
              </w:r>
              <w:proofErr w:type="spellEnd"/>
              <w:r w:rsidRPr="000B019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Pr="00E93DE8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khozyajstvennaya</w:t>
              </w:r>
              <w:proofErr w:type="spellEnd"/>
              <w:r w:rsidRPr="000B019B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val="ru-RU" w:eastAsia="ru-RU"/>
                </w:rPr>
                <w:t>-</w:t>
              </w:r>
              <w:proofErr w:type="spellStart"/>
              <w:r w:rsidRPr="00E93DE8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deyatelnost</w:t>
              </w:r>
              <w:proofErr w:type="spellEnd"/>
            </w:hyperlink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Июнь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2020г</w:t>
            </w:r>
          </w:p>
        </w:tc>
      </w:tr>
      <w:tr w:rsidR="000B019B" w:rsidRPr="000B019B" w:rsidTr="000B019B">
        <w:tc>
          <w:tcPr>
            <w:tcW w:w="15451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II</w:t>
            </w:r>
            <w:r w:rsidRPr="000B019B"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  <w:t>. Комфортность условий предоставления услуг</w:t>
            </w: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B019B" w:rsidRPr="000B019B" w:rsidTr="000B019B">
        <w:tc>
          <w:tcPr>
            <w:tcW w:w="15451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lastRenderedPageBreak/>
              <w:t>III</w:t>
            </w:r>
            <w:r w:rsidRPr="000B019B"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  <w:t>. Доступность услуг для инвалидов</w:t>
            </w: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Отсутствие  выделенных стоянок для автотранспортных средств и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н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валидов;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Выделение  стоянок для автотранспортных средств инвалидов. 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технич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возмо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ности</w:t>
            </w:r>
            <w:proofErr w:type="spellEnd"/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Зам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.з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ав.по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АХР Быстрова А.Е.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технической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возмо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ности</w:t>
            </w:r>
            <w:proofErr w:type="spellEnd"/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Отсутствие</w:t>
            </w:r>
            <w:proofErr w:type="spellEnd"/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сменных</w:t>
            </w:r>
            <w:proofErr w:type="spellEnd"/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кресел-колясок</w:t>
            </w:r>
            <w:proofErr w:type="spellEnd"/>
            <w:r w:rsidRPr="0086650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ind w:left="142" w:hanging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сменных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кресел-колясок</w:t>
            </w:r>
            <w:proofErr w:type="spellEnd"/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2023г.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Зам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.з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ав.по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АХР Быстрова А.Е.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Составлена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бюджетная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смета</w:t>
            </w:r>
            <w:proofErr w:type="spellEnd"/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Отсутствие специально оборуд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ванных санитарно-гигиенических помещений в образовательной о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р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ганизации.   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Оборудование  санита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р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но-гигиенических пом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е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щений в образовательной организации.   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2028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Зам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.з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ав.по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АХР Быстрова А.Е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Составлена</w:t>
            </w:r>
            <w:proofErr w:type="spellEnd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бюджетная</w:t>
            </w:r>
            <w:proofErr w:type="spellEnd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смета</w:t>
            </w:r>
            <w:proofErr w:type="spellEnd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Отсутствие дублирования  для инвалидов по слуху и зрению звук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вой и зрительной информации; 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ind w:left="142" w:right="69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Приобретение оборуд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вания по дублированию для инвалидов по слуху и зрению звуковой и зр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и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тельной информации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4045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</w:t>
            </w:r>
            <w:proofErr w:type="spellEnd"/>
            <w:r w:rsidRPr="004045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2023г.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Зам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.з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ав.по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АХР Быстрова А.Е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Составлена</w:t>
            </w:r>
            <w:proofErr w:type="spellEnd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бюджетная</w:t>
            </w:r>
            <w:proofErr w:type="spellEnd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смета</w:t>
            </w:r>
            <w:proofErr w:type="spellEnd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Отсутствие дублирования надп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и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ind w:left="142" w:right="69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Приобретение оборуд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вания по дублированию надписей, знаков и иной текстовой и графической информации знаками, выполненными релье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ф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но-точечным шрифтом Брайля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4045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Декабрь</w:t>
            </w:r>
            <w:proofErr w:type="spellEnd"/>
            <w:r w:rsidRPr="004045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  <w:r w:rsidRPr="004045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Зам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.з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ав.по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АХР Быстрова А.Е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Составлена</w:t>
            </w:r>
            <w:proofErr w:type="spellEnd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бюджетная</w:t>
            </w:r>
            <w:proofErr w:type="spellEnd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смета</w:t>
            </w:r>
            <w:proofErr w:type="spellEnd"/>
            <w:r w:rsidRPr="00F12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19B" w:rsidRPr="000B019B" w:rsidRDefault="000B019B" w:rsidP="000B019B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Возможность  предоставления и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н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валидам по слуху (слуху и зрению) услуг </w:t>
            </w: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сурдопереводчика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тифл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сурдопереводчика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Включение в штатное расписание штатной ед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и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ницы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сти</w:t>
            </w:r>
            <w:proofErr w:type="spellEnd"/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Заведующая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Жунева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Е.Н.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B019B" w:rsidRPr="00092D8C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B019B" w:rsidRPr="000B019B" w:rsidTr="000B019B">
        <w:tc>
          <w:tcPr>
            <w:tcW w:w="15451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t>IV</w:t>
            </w:r>
            <w:r w:rsidRPr="000B019B"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  <w:t>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выявлено</w:t>
            </w:r>
            <w:proofErr w:type="spellEnd"/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B019B" w:rsidRPr="00092D8C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B019B" w:rsidRPr="00092D8C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0B019B" w:rsidRDefault="000B019B">
      <w:r>
        <w:br w:type="page"/>
      </w:r>
    </w:p>
    <w:tbl>
      <w:tblPr>
        <w:tblpPr w:leftFromText="180" w:rightFromText="180" w:vertAnchor="text" w:horzAnchor="margin" w:tblpXSpec="center" w:tblpY="-50"/>
        <w:tblW w:w="15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762"/>
        <w:gridCol w:w="1620"/>
        <w:gridCol w:w="1875"/>
        <w:gridCol w:w="2801"/>
        <w:gridCol w:w="2849"/>
      </w:tblGrid>
      <w:tr w:rsidR="000B019B" w:rsidRPr="000B019B" w:rsidTr="000B019B">
        <w:tc>
          <w:tcPr>
            <w:tcW w:w="15451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b/>
                <w:bCs/>
                <w:color w:val="22272F"/>
                <w:lang w:eastAsia="ru-RU"/>
              </w:rPr>
              <w:lastRenderedPageBreak/>
              <w:t>V</w:t>
            </w:r>
            <w:r w:rsidRPr="000B019B">
              <w:rPr>
                <w:rFonts w:ascii="Times New Roman" w:eastAsia="Times New Roman" w:hAnsi="Times New Roman" w:cs="Times New Roman"/>
                <w:b/>
                <w:bCs/>
                <w:color w:val="22272F"/>
                <w:lang w:val="ru-RU" w:eastAsia="ru-RU"/>
              </w:rPr>
              <w:t xml:space="preserve">. Удовлетворенность условиями оказания услуг </w:t>
            </w:r>
          </w:p>
        </w:tc>
      </w:tr>
      <w:tr w:rsidR="000B019B" w:rsidRPr="000B019B" w:rsidTr="000B019B">
        <w:tc>
          <w:tcPr>
            <w:tcW w:w="354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92D8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B019B" w:rsidRPr="00092D8C" w:rsidTr="000B019B">
        <w:trPr>
          <w:trHeight w:val="509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rPr>
                <w:rFonts w:ascii="Times New Roman" w:hAnsi="Times New Roman"/>
                <w:lang w:val="ru-RU" w:eastAsia="ru-RU"/>
              </w:rPr>
            </w:pPr>
            <w:r w:rsidRPr="000B019B">
              <w:rPr>
                <w:rFonts w:ascii="Times New Roman" w:hAnsi="Times New Roman"/>
                <w:lang w:val="ru-RU" w:eastAsia="ru-RU"/>
              </w:rPr>
              <w:t xml:space="preserve">5.1. </w:t>
            </w:r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1% получателей услуг, которые не готовы рекомендовать образов</w:t>
            </w:r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</w:t>
            </w:r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тельную организацию родственн</w:t>
            </w:r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и</w:t>
            </w:r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кам и знакомым (могли бы ее р</w:t>
            </w:r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е</w:t>
            </w:r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комендовать, если бы была во</w:t>
            </w:r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</w:t>
            </w:r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можность выбора образовательной организации) (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% 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от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276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Продолжать информир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вание родителей о работе  образовательного учреждения через родител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ь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ские собрания, родител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ь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ские уголки, сайт ДОУ и социальные сети.</w:t>
            </w:r>
          </w:p>
          <w:p w:rsidR="000B019B" w:rsidRPr="000B019B" w:rsidRDefault="000B019B" w:rsidP="000B019B">
            <w:pPr>
              <w:ind w:left="14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Привлекать к активному сотрудничеству через нетрадиционные родител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ь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ские собрания, марафоны  предприимчивости, со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в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местные детско-родительские проекты,  дни дублера, акции, в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ы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ставки, конкурсы и т.д.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bCs/>
                <w:color w:val="22272F"/>
                <w:lang w:val="ru-RU" w:eastAsia="ru-RU"/>
              </w:rPr>
              <w:t>2021, 2022, 2023 гг. еж</w:t>
            </w:r>
            <w:r w:rsidRPr="000B019B">
              <w:rPr>
                <w:rFonts w:ascii="Times New Roman" w:eastAsia="Times New Roman" w:hAnsi="Times New Roman" w:cs="Times New Roman"/>
                <w:bCs/>
                <w:color w:val="22272F"/>
                <w:lang w:val="ru-RU" w:eastAsia="ru-RU"/>
              </w:rPr>
              <w:t>е</w:t>
            </w:r>
            <w:r w:rsidRPr="000B019B">
              <w:rPr>
                <w:rFonts w:ascii="Times New Roman" w:eastAsia="Times New Roman" w:hAnsi="Times New Roman" w:cs="Times New Roman"/>
                <w:bCs/>
                <w:color w:val="22272F"/>
                <w:lang w:val="ru-RU" w:eastAsia="ru-RU"/>
              </w:rPr>
              <w:t>квартально, в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соответствии с годовым пл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а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ном работы  учреждения на 2020-2021 учебный год,</w:t>
            </w:r>
          </w:p>
          <w:p w:rsid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2021-2022учебный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</w:p>
          <w:p w:rsidR="000B019B" w:rsidRPr="0080436F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Зам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.з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ав.по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ВМР </w:t>
            </w:r>
            <w:proofErr w:type="spell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Саврасова</w:t>
            </w:r>
            <w:proofErr w:type="spell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Е.Ю.</w:t>
            </w:r>
          </w:p>
        </w:tc>
        <w:tc>
          <w:tcPr>
            <w:tcW w:w="28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Родители информируются о работе  образовательн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о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го учреждения через родительские собрания, род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и</w:t>
            </w: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тельские уголки, сайт ДОУ и социальные сети. Родители вместе с детьми приняли участие:</w:t>
            </w:r>
          </w:p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1. в конкурсе технических идей </w:t>
            </w:r>
          </w:p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2.в  акции «Сохраним </w:t>
            </w:r>
            <w:proofErr w:type="gramStart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>птиц-сохраним</w:t>
            </w:r>
            <w:proofErr w:type="gramEnd"/>
            <w:r w:rsidRPr="000B0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  <w:t xml:space="preserve"> наши леса»</w:t>
            </w:r>
          </w:p>
        </w:tc>
        <w:tc>
          <w:tcPr>
            <w:tcW w:w="2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  <w:p w:rsidR="000B019B" w:rsidRP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ru-RU" w:eastAsia="ru-RU"/>
              </w:rPr>
            </w:pPr>
          </w:p>
          <w:p w:rsidR="000B019B" w:rsidRDefault="000B019B" w:rsidP="000B019B">
            <w:pPr>
              <w:ind w:left="122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2021г</w:t>
            </w:r>
          </w:p>
          <w:p w:rsidR="000B019B" w:rsidRDefault="000B019B" w:rsidP="000B019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B019B" w:rsidRPr="00A67F2A" w:rsidRDefault="000B019B" w:rsidP="000B019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2021г</w:t>
            </w:r>
          </w:p>
        </w:tc>
      </w:tr>
    </w:tbl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>
      <w:pPr>
        <w:rPr>
          <w:sz w:val="2"/>
          <w:szCs w:val="2"/>
          <w:lang w:val="ru-RU"/>
        </w:rPr>
      </w:pPr>
    </w:p>
    <w:p w:rsidR="000B019B" w:rsidRDefault="000B019B" w:rsidP="000B019B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2D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</w:t>
      </w:r>
    </w:p>
    <w:p w:rsidR="000B019B" w:rsidRPr="000B019B" w:rsidRDefault="000B019B">
      <w:pPr>
        <w:rPr>
          <w:sz w:val="2"/>
          <w:szCs w:val="2"/>
          <w:lang w:val="ru-RU"/>
        </w:rPr>
      </w:pPr>
    </w:p>
    <w:sectPr w:rsidR="000B019B" w:rsidRPr="000B019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44" w:rsidRDefault="008D5B44">
      <w:r>
        <w:separator/>
      </w:r>
    </w:p>
  </w:endnote>
  <w:endnote w:type="continuationSeparator" w:id="0">
    <w:p w:rsidR="008D5B44" w:rsidRDefault="008D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44" w:rsidRDefault="008D5B44"/>
  </w:footnote>
  <w:footnote w:type="continuationSeparator" w:id="0">
    <w:p w:rsidR="008D5B44" w:rsidRDefault="008D5B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81B29"/>
    <w:rsid w:val="000B019B"/>
    <w:rsid w:val="00281B29"/>
    <w:rsid w:val="008D5B44"/>
    <w:rsid w:val="00943BA8"/>
    <w:rsid w:val="00B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3;&#1077;&#1083;&#1086;&#1089;&#1085;&#1077;&#1078;&#1082;&#1072;-24.&#1088;&#1092;/index.php/svedeniya/finansovo-khozyajstvennaya-deyatel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926294/4f75d9ff23333259f2aedf1b8182ba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БЕЛОСНЕЖКА</cp:lastModifiedBy>
  <cp:revision>4</cp:revision>
  <dcterms:created xsi:type="dcterms:W3CDTF">2021-03-24T07:49:00Z</dcterms:created>
  <dcterms:modified xsi:type="dcterms:W3CDTF">2021-03-24T07:57:00Z</dcterms:modified>
</cp:coreProperties>
</file>